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ook w:val="01E0" w:firstRow="1" w:lastRow="1" w:firstColumn="1" w:lastColumn="1" w:noHBand="0" w:noVBand="0"/>
      </w:tblPr>
      <w:tblGrid>
        <w:gridCol w:w="1971"/>
        <w:gridCol w:w="2047"/>
        <w:gridCol w:w="2556"/>
        <w:gridCol w:w="1658"/>
      </w:tblGrid>
      <w:tr w:rsidR="00B62EBD" w:rsidTr="00EA21B8">
        <w:tc>
          <w:tcPr>
            <w:tcW w:w="1968" w:type="dxa"/>
          </w:tcPr>
          <w:p w:rsidR="00B62EBD" w:rsidRPr="00EA21B8" w:rsidRDefault="00281777" w:rsidP="00DE7028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alt="校徽" style="width:87.75pt;height:59.25pt;visibility:visible">
                  <v:imagedata r:id="rId8" o:title=""/>
                </v:shape>
              </w:pict>
            </w:r>
          </w:p>
        </w:tc>
        <w:tc>
          <w:tcPr>
            <w:tcW w:w="2047" w:type="dxa"/>
          </w:tcPr>
          <w:p w:rsidR="00B62EBD" w:rsidRPr="00EA21B8" w:rsidRDefault="00281777" w:rsidP="00DE7028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pict>
                <v:shape id="图片 2" o:spid="_x0000_i1026" type="#_x0000_t75" alt="2011011216_0000-xilinx" style="width:90.75pt;height:57pt;visibility:visible">
                  <v:imagedata r:id="rId9" o:title=""/>
                </v:shape>
              </w:pict>
            </w:r>
          </w:p>
        </w:tc>
        <w:tc>
          <w:tcPr>
            <w:tcW w:w="2453" w:type="dxa"/>
          </w:tcPr>
          <w:p w:rsidR="00B62EBD" w:rsidRPr="00EA21B8" w:rsidRDefault="00281777" w:rsidP="00DE7028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pict>
                <v:shape id="图片 3" o:spid="_x0000_i1027" type="#_x0000_t75" alt="logo-digilent" style="width:117pt;height:46.5pt;visibility:visible">
                  <v:imagedata r:id="rId10" o:title=""/>
                </v:shape>
              </w:pict>
            </w:r>
          </w:p>
        </w:tc>
        <w:tc>
          <w:tcPr>
            <w:tcW w:w="1658" w:type="dxa"/>
          </w:tcPr>
          <w:p w:rsidR="00B62EBD" w:rsidRPr="00EA21B8" w:rsidRDefault="00281777" w:rsidP="00DE7028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pict>
                <v:shape id="图片 4" o:spid="_x0000_i1028" type="#_x0000_t75" alt="2011011216_0005-依元素" style="width:71.25pt;height:47.25pt;visibility:visible">
                  <v:imagedata r:id="rId11" o:title=""/>
                </v:shape>
              </w:pict>
            </w:r>
          </w:p>
        </w:tc>
      </w:tr>
    </w:tbl>
    <w:p w:rsidR="00B62EBD" w:rsidRDefault="00B62EBD">
      <w:pPr>
        <w:pStyle w:val="1"/>
        <w:jc w:val="center"/>
      </w:pPr>
    </w:p>
    <w:p w:rsidR="00B62EBD" w:rsidRDefault="00B62EBD">
      <w:pPr>
        <w:pStyle w:val="2"/>
        <w:jc w:val="center"/>
        <w:rPr>
          <w:sz w:val="44"/>
        </w:rPr>
      </w:pPr>
      <w:r>
        <w:rPr>
          <w:rFonts w:hint="eastAsia"/>
          <w:sz w:val="44"/>
        </w:rPr>
        <w:t>作品使用手册</w:t>
      </w:r>
    </w:p>
    <w:p w:rsidR="00B62EBD" w:rsidRDefault="00B62EBD">
      <w:pPr>
        <w:jc w:val="right"/>
      </w:pPr>
    </w:p>
    <w:p w:rsidR="00B62EBD" w:rsidRDefault="00B62EBD">
      <w:pPr>
        <w:jc w:val="right"/>
      </w:pPr>
    </w:p>
    <w:p w:rsidR="00B62EBD" w:rsidRDefault="00B62EBD">
      <w:pPr>
        <w:jc w:val="right"/>
      </w:pPr>
    </w:p>
    <w:p w:rsidR="00B62EBD" w:rsidRDefault="00B62EBD">
      <w:pPr>
        <w:jc w:val="right"/>
      </w:pPr>
    </w:p>
    <w:p w:rsidR="00B62EBD" w:rsidRDefault="00B62EBD">
      <w:pPr>
        <w:jc w:val="right"/>
      </w:pPr>
    </w:p>
    <w:p w:rsidR="00B62EBD" w:rsidRDefault="00B62EBD">
      <w:pPr>
        <w:wordWrap w:val="0"/>
        <w:jc w:val="right"/>
      </w:pPr>
      <w:r>
        <w:t xml:space="preserve">  </w:t>
      </w:r>
    </w:p>
    <w:tbl>
      <w:tblPr>
        <w:tblW w:w="0" w:type="auto"/>
        <w:tblInd w:w="480" w:type="dxa"/>
        <w:tblLayout w:type="fixed"/>
        <w:tblLook w:val="0000" w:firstRow="0" w:lastRow="0" w:firstColumn="0" w:lastColumn="0" w:noHBand="0" w:noVBand="0"/>
      </w:tblPr>
      <w:tblGrid>
        <w:gridCol w:w="1114"/>
        <w:gridCol w:w="1984"/>
        <w:gridCol w:w="1954"/>
        <w:gridCol w:w="2990"/>
      </w:tblGrid>
      <w:tr w:rsidR="00B62EBD" w:rsidTr="00DE7028"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宋体" w:hAnsi="Calibri" w:cs="宋体" w:hint="eastAsia"/>
                <w:b/>
                <w:bCs/>
                <w:sz w:val="32"/>
                <w:szCs w:val="32"/>
                <w:lang w:val="zh-CN"/>
              </w:rPr>
              <w:t>班级：</w:t>
            </w:r>
          </w:p>
        </w:tc>
        <w:tc>
          <w:tcPr>
            <w:tcW w:w="69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2EBD" w:rsidRPr="00561D98" w:rsidRDefault="00B62EBD" w:rsidP="00522C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宋体" w:hAnsi="Calibri" w:cs="宋体" w:hint="eastAsia"/>
                <w:b/>
                <w:bCs/>
                <w:sz w:val="48"/>
                <w:szCs w:val="48"/>
                <w:lang w:val="zh-CN"/>
              </w:rPr>
              <w:t>华中科技大学</w:t>
            </w:r>
            <w:r w:rsidR="00561D98">
              <w:rPr>
                <w:rFonts w:ascii="Calibri" w:hAnsi="Calibri" w:cs="Calibri" w:hint="eastAsia"/>
                <w:b/>
                <w:bCs/>
                <w:sz w:val="48"/>
                <w:szCs w:val="48"/>
              </w:rPr>
              <w:t>电子与信息工程系</w:t>
            </w:r>
            <w:r w:rsidR="00561D98">
              <w:rPr>
                <w:rFonts w:ascii="Calibri" w:hAnsi="Calibri" w:cs="Calibri" w:hint="eastAsia"/>
                <w:b/>
                <w:bCs/>
                <w:sz w:val="48"/>
                <w:szCs w:val="48"/>
              </w:rPr>
              <w:t>09</w:t>
            </w:r>
            <w:r w:rsidR="00561D98">
              <w:rPr>
                <w:rFonts w:ascii="Calibri" w:hAnsi="Calibri" w:cs="Calibri" w:hint="eastAsia"/>
                <w:b/>
                <w:bCs/>
                <w:sz w:val="48"/>
                <w:szCs w:val="48"/>
              </w:rPr>
              <w:t>级通信工程</w:t>
            </w:r>
            <w:r w:rsidR="00561D98">
              <w:rPr>
                <w:rFonts w:ascii="Calibri" w:hAnsi="Calibri" w:cs="Calibri" w:hint="eastAsia"/>
                <w:b/>
                <w:bCs/>
                <w:sz w:val="48"/>
                <w:szCs w:val="48"/>
              </w:rPr>
              <w:t>0905</w:t>
            </w:r>
            <w:r w:rsidR="00561D98">
              <w:rPr>
                <w:rFonts w:ascii="Calibri" w:hAnsi="Calibri" w:cs="Calibri" w:hint="eastAsia"/>
                <w:b/>
                <w:bCs/>
                <w:sz w:val="48"/>
                <w:szCs w:val="48"/>
              </w:rPr>
              <w:t>、</w:t>
            </w:r>
            <w:r w:rsidR="00561D98">
              <w:rPr>
                <w:rFonts w:ascii="Calibri" w:hAnsi="Calibri" w:cs="Calibri" w:hint="eastAsia"/>
                <w:b/>
                <w:bCs/>
                <w:sz w:val="48"/>
                <w:szCs w:val="48"/>
              </w:rPr>
              <w:t>0904</w:t>
            </w:r>
          </w:p>
        </w:tc>
      </w:tr>
      <w:tr w:rsidR="00B62EBD" w:rsidTr="00DE7028"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宋体" w:hAnsi="Calibri" w:cs="宋体" w:hint="eastAsia"/>
                <w:b/>
                <w:bCs/>
                <w:sz w:val="32"/>
                <w:szCs w:val="32"/>
                <w:lang w:val="zh-CN"/>
              </w:rPr>
              <w:t>成员：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561D98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 w:hint="eastAsia"/>
                <w:sz w:val="48"/>
                <w:szCs w:val="48"/>
              </w:rPr>
              <w:t>高忠派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宋体" w:hAnsi="Calibri" w:cs="宋体" w:hint="eastAsia"/>
                <w:sz w:val="48"/>
                <w:szCs w:val="48"/>
                <w:lang w:val="zh-CN"/>
              </w:rPr>
              <w:t>学号</w:t>
            </w:r>
            <w:r>
              <w:rPr>
                <w:rFonts w:ascii="Calibri" w:hAnsi="Calibri" w:cs="Calibri"/>
                <w:sz w:val="48"/>
                <w:szCs w:val="48"/>
              </w:rPr>
              <w:t>:</w:t>
            </w: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561D98" w:rsidP="00522C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U20091</w:t>
            </w:r>
            <w:r>
              <w:rPr>
                <w:rFonts w:ascii="Calibri" w:hAnsi="Calibri" w:cs="Calibri" w:hint="eastAsia"/>
                <w:sz w:val="48"/>
                <w:szCs w:val="48"/>
              </w:rPr>
              <w:t>3</w:t>
            </w:r>
            <w:r w:rsidR="00B62EBD">
              <w:rPr>
                <w:rFonts w:ascii="Calibri" w:hAnsi="Calibri" w:cs="Calibri"/>
                <w:sz w:val="48"/>
                <w:szCs w:val="48"/>
              </w:rPr>
              <w:t>8</w:t>
            </w:r>
            <w:r>
              <w:rPr>
                <w:rFonts w:ascii="Calibri" w:hAnsi="Calibri" w:cs="Calibri" w:hint="eastAsia"/>
                <w:sz w:val="48"/>
                <w:szCs w:val="48"/>
              </w:rPr>
              <w:t>88</w:t>
            </w:r>
          </w:p>
        </w:tc>
      </w:tr>
      <w:tr w:rsidR="00B62EBD" w:rsidTr="00DE7028"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561D98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 w:hint="eastAsia"/>
                <w:sz w:val="48"/>
                <w:szCs w:val="48"/>
              </w:rPr>
              <w:t>何绍富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522C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U20091</w:t>
            </w:r>
            <w:r w:rsidR="00561D98">
              <w:rPr>
                <w:rFonts w:ascii="Calibri" w:hAnsi="Calibri" w:cs="Calibri" w:hint="eastAsia"/>
                <w:sz w:val="48"/>
                <w:szCs w:val="48"/>
              </w:rPr>
              <w:t>3947</w:t>
            </w:r>
          </w:p>
        </w:tc>
      </w:tr>
      <w:tr w:rsidR="00B62EBD" w:rsidTr="00DE7028"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561D98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 w:hint="eastAsia"/>
                <w:sz w:val="48"/>
                <w:szCs w:val="48"/>
              </w:rPr>
              <w:t>吴</w:t>
            </w:r>
            <w:r>
              <w:rPr>
                <w:rFonts w:ascii="Calibri" w:hAnsi="Calibri" w:cs="Calibri" w:hint="eastAsia"/>
                <w:sz w:val="48"/>
                <w:szCs w:val="48"/>
              </w:rPr>
              <w:t xml:space="preserve">  </w:t>
            </w:r>
            <w:r>
              <w:rPr>
                <w:rFonts w:ascii="Calibri" w:hAnsi="Calibri" w:cs="Calibri" w:hint="eastAsia"/>
                <w:sz w:val="48"/>
                <w:szCs w:val="48"/>
              </w:rPr>
              <w:t>斌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</w:tcPr>
          <w:p w:rsidR="00561D98" w:rsidRPr="00561D98" w:rsidRDefault="00561D98" w:rsidP="00561D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 w:rsidRPr="00561D98">
              <w:rPr>
                <w:rFonts w:ascii="Calibri" w:hAnsi="Calibri" w:cs="Calibri"/>
                <w:bCs/>
                <w:sz w:val="48"/>
                <w:szCs w:val="48"/>
              </w:rPr>
              <w:t>U200913908</w:t>
            </w:r>
          </w:p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</w:p>
        </w:tc>
      </w:tr>
      <w:tr w:rsidR="00B62EBD" w:rsidTr="00DE7028"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宋体" w:hAnsi="Calibri" w:cs="宋体" w:hint="eastAsia"/>
                <w:b/>
                <w:bCs/>
                <w:sz w:val="32"/>
                <w:szCs w:val="32"/>
                <w:lang w:val="zh-CN"/>
              </w:rPr>
              <w:t>指导</w:t>
            </w:r>
          </w:p>
          <w:p w:rsidR="00B62EBD" w:rsidRDefault="00B62EBD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宋体" w:hAnsi="Calibri" w:cs="宋体" w:hint="eastAsia"/>
                <w:b/>
                <w:bCs/>
                <w:sz w:val="32"/>
                <w:szCs w:val="32"/>
                <w:lang w:val="zh-CN"/>
              </w:rPr>
              <w:t>老师：</w:t>
            </w:r>
          </w:p>
        </w:tc>
        <w:tc>
          <w:tcPr>
            <w:tcW w:w="69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2EBD" w:rsidRDefault="005005AC" w:rsidP="00DE702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 w:hint="eastAsia"/>
                <w:sz w:val="48"/>
                <w:szCs w:val="48"/>
              </w:rPr>
              <w:t>闵</w:t>
            </w:r>
            <w:r w:rsidR="00561D98">
              <w:rPr>
                <w:rFonts w:ascii="Calibri" w:hAnsi="Calibri" w:cs="Calibri" w:hint="eastAsia"/>
                <w:sz w:val="48"/>
                <w:szCs w:val="48"/>
              </w:rPr>
              <w:t>玉堂</w:t>
            </w:r>
          </w:p>
        </w:tc>
      </w:tr>
      <w:tr w:rsidR="00B62EBD" w:rsidTr="00DE7028">
        <w:tc>
          <w:tcPr>
            <w:tcW w:w="80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62EBD" w:rsidRDefault="00561D98" w:rsidP="00DE70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48"/>
                <w:szCs w:val="48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>201</w:t>
            </w:r>
            <w:r>
              <w:rPr>
                <w:rFonts w:ascii="Calibri" w:hAnsi="Calibri" w:cs="Calibri" w:hint="eastAsia"/>
                <w:sz w:val="48"/>
                <w:szCs w:val="48"/>
              </w:rPr>
              <w:t>2</w:t>
            </w:r>
            <w:r>
              <w:rPr>
                <w:rFonts w:ascii="Calibri" w:hAnsi="Calibri" w:cs="Calibri"/>
                <w:sz w:val="48"/>
                <w:szCs w:val="48"/>
              </w:rPr>
              <w:t>-</w:t>
            </w:r>
            <w:r w:rsidR="005D7AE4">
              <w:rPr>
                <w:rFonts w:ascii="Calibri" w:hAnsi="Calibri" w:cs="Calibri" w:hint="eastAsia"/>
                <w:sz w:val="48"/>
                <w:szCs w:val="48"/>
              </w:rPr>
              <w:t>0</w:t>
            </w:r>
            <w:r>
              <w:rPr>
                <w:rFonts w:ascii="Calibri" w:hAnsi="Calibri" w:cs="Calibri" w:hint="eastAsia"/>
                <w:sz w:val="48"/>
                <w:szCs w:val="48"/>
              </w:rPr>
              <w:t>7</w:t>
            </w:r>
            <w:r w:rsidR="00B62EBD">
              <w:rPr>
                <w:rFonts w:ascii="Calibri" w:hAnsi="Calibri" w:cs="Calibri"/>
                <w:sz w:val="48"/>
                <w:szCs w:val="48"/>
              </w:rPr>
              <w:t>-</w:t>
            </w:r>
            <w:r w:rsidR="005D7AE4">
              <w:rPr>
                <w:rFonts w:ascii="Calibri" w:hAnsi="Calibri" w:cs="Calibri" w:hint="eastAsia"/>
                <w:sz w:val="48"/>
                <w:szCs w:val="48"/>
              </w:rPr>
              <w:t>0</w:t>
            </w:r>
            <w:r>
              <w:rPr>
                <w:rFonts w:ascii="Calibri" w:hAnsi="Calibri" w:cs="Calibri" w:hint="eastAsia"/>
                <w:sz w:val="48"/>
                <w:szCs w:val="48"/>
              </w:rPr>
              <w:t>4</w:t>
            </w:r>
          </w:p>
        </w:tc>
      </w:tr>
    </w:tbl>
    <w:p w:rsidR="00B62EBD" w:rsidRDefault="00B62EBD">
      <w:pPr>
        <w:wordWrap w:val="0"/>
        <w:jc w:val="right"/>
      </w:pPr>
    </w:p>
    <w:p w:rsidR="00B62EBD" w:rsidRDefault="00B62EBD">
      <w:pPr>
        <w:jc w:val="right"/>
      </w:pPr>
    </w:p>
    <w:p w:rsidR="00B62EBD" w:rsidRDefault="00B62EBD">
      <w:pPr>
        <w:jc w:val="right"/>
      </w:pPr>
    </w:p>
    <w:p w:rsidR="00B62EBD" w:rsidRDefault="00B62EBD">
      <w:pPr>
        <w:pStyle w:val="3"/>
        <w:numPr>
          <w:ilvl w:val="0"/>
          <w:numId w:val="1"/>
        </w:numPr>
        <w:sectPr w:rsidR="00B62EBD">
          <w:headerReference w:type="default" r:id="rId12"/>
          <w:footerReference w:type="defaul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62EBD" w:rsidRDefault="00B62EBD">
      <w:pPr>
        <w:pStyle w:val="3"/>
        <w:numPr>
          <w:ilvl w:val="0"/>
          <w:numId w:val="1"/>
        </w:numPr>
      </w:pPr>
      <w:r>
        <w:rPr>
          <w:rFonts w:hint="eastAsia"/>
        </w:rPr>
        <w:lastRenderedPageBreak/>
        <w:t>系统简图</w:t>
      </w:r>
      <w:r>
        <w:t>(</w:t>
      </w:r>
      <w:r>
        <w:rPr>
          <w:rFonts w:hint="eastAsia"/>
        </w:rPr>
        <w:t>布局图</w:t>
      </w:r>
      <w:r>
        <w:t>)</w:t>
      </w:r>
    </w:p>
    <w:p w:rsidR="00561D98" w:rsidRDefault="005D7AE4">
      <w:r>
        <w:pict>
          <v:shape id="Picture 2" o:spid="_x0000_i1029" type="#_x0000_t75" alt="说明: C:\Users\hhh\Desktop\picture\2012-07-04 11.04.51.jpg" style="width:405.75pt;height:305.25pt;visibility:visible;mso-wrap-style:square">
            <v:imagedata r:id="rId14" o:title="2012-07-04 11"/>
          </v:shape>
        </w:pict>
      </w:r>
    </w:p>
    <w:p w:rsidR="00B62EBD" w:rsidRDefault="00B62EBD">
      <w:pPr>
        <w:pStyle w:val="3"/>
        <w:numPr>
          <w:ilvl w:val="0"/>
          <w:numId w:val="1"/>
        </w:numPr>
      </w:pPr>
      <w:r>
        <w:rPr>
          <w:rFonts w:hint="eastAsia"/>
        </w:rPr>
        <w:t>系统原理</w:t>
      </w:r>
    </w:p>
    <w:p w:rsidR="00B62EBD" w:rsidRPr="00FB2782" w:rsidRDefault="00B62EBD" w:rsidP="00FB2782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61D98">
        <w:rPr>
          <w:rFonts w:hint="eastAsia"/>
          <w:sz w:val="24"/>
          <w:szCs w:val="24"/>
        </w:rPr>
        <w:t>利用</w:t>
      </w:r>
      <w:r w:rsidR="00561D98">
        <w:rPr>
          <w:rFonts w:hint="eastAsia"/>
          <w:sz w:val="24"/>
          <w:szCs w:val="24"/>
        </w:rPr>
        <w:t>FPGA</w:t>
      </w:r>
      <w:r w:rsidR="00561D98">
        <w:rPr>
          <w:rFonts w:hint="eastAsia"/>
          <w:sz w:val="24"/>
          <w:szCs w:val="24"/>
        </w:rPr>
        <w:t>搭建</w:t>
      </w:r>
      <w:r w:rsidR="00561D98">
        <w:rPr>
          <w:rFonts w:hint="eastAsia"/>
          <w:sz w:val="24"/>
          <w:szCs w:val="24"/>
        </w:rPr>
        <w:t>microblaze</w:t>
      </w:r>
      <w:r w:rsidR="00561D98">
        <w:rPr>
          <w:rFonts w:hint="eastAsia"/>
          <w:sz w:val="24"/>
          <w:szCs w:val="24"/>
        </w:rPr>
        <w:t>软核（</w:t>
      </w:r>
      <w:r w:rsidR="00561D98">
        <w:rPr>
          <w:rFonts w:hint="eastAsia"/>
          <w:sz w:val="24"/>
          <w:szCs w:val="24"/>
        </w:rPr>
        <w:t>CPU</w:t>
      </w:r>
      <w:r w:rsidR="00561D98">
        <w:rPr>
          <w:rFonts w:hint="eastAsia"/>
          <w:sz w:val="24"/>
          <w:szCs w:val="24"/>
        </w:rPr>
        <w:t>），在软核上做一个控制器，跑上文件系统（主要管理</w:t>
      </w:r>
      <w:r w:rsidR="00561D98">
        <w:rPr>
          <w:rFonts w:hint="eastAsia"/>
          <w:sz w:val="24"/>
          <w:szCs w:val="24"/>
        </w:rPr>
        <w:t>SD</w:t>
      </w:r>
      <w:r w:rsidR="00561D98">
        <w:rPr>
          <w:rFonts w:hint="eastAsia"/>
          <w:sz w:val="24"/>
          <w:szCs w:val="24"/>
        </w:rPr>
        <w:t>卡文件），软核主要控制</w:t>
      </w:r>
      <w:r w:rsidR="00561D98">
        <w:rPr>
          <w:rFonts w:hint="eastAsia"/>
          <w:sz w:val="24"/>
          <w:szCs w:val="24"/>
        </w:rPr>
        <w:t>SD</w:t>
      </w:r>
      <w:r w:rsidR="00561D98">
        <w:rPr>
          <w:rFonts w:hint="eastAsia"/>
          <w:sz w:val="24"/>
          <w:szCs w:val="24"/>
        </w:rPr>
        <w:t>卡的初始化，读取文件，读取按键信息并采取相应的操作。</w:t>
      </w:r>
      <w:r w:rsidR="00846500">
        <w:rPr>
          <w:rFonts w:hint="eastAsia"/>
          <w:sz w:val="24"/>
          <w:szCs w:val="24"/>
        </w:rPr>
        <w:t>主控模块（软核）将</w:t>
      </w:r>
      <w:r w:rsidR="00846500">
        <w:rPr>
          <w:rFonts w:hint="eastAsia"/>
          <w:sz w:val="24"/>
          <w:szCs w:val="24"/>
        </w:rPr>
        <w:t>SD</w:t>
      </w:r>
      <w:r w:rsidR="00846500">
        <w:rPr>
          <w:rFonts w:hint="eastAsia"/>
          <w:sz w:val="24"/>
          <w:szCs w:val="24"/>
        </w:rPr>
        <w:t>内读取的数据，做相应处理后，输入到解码芯片。解码芯片解码后，将音频由耳机或者音响输出。</w:t>
      </w:r>
    </w:p>
    <w:p w:rsidR="00B62EBD" w:rsidRDefault="00B62EBD">
      <w:pPr>
        <w:pStyle w:val="3"/>
      </w:pPr>
      <w:r>
        <w:rPr>
          <w:rFonts w:hint="eastAsia"/>
        </w:rPr>
        <w:lastRenderedPageBreak/>
        <w:t>三．操作指南</w:t>
      </w:r>
    </w:p>
    <w:p w:rsidR="007B19CD" w:rsidRPr="007B19CD" w:rsidRDefault="005D7AE4" w:rsidP="007B19CD">
      <w:r>
        <w:pict>
          <v:shape id="_x0000_i1030" type="#_x0000_t75" style="width:446.25pt;height:297.75pt">
            <v:imagedata r:id="rId15" o:title="ss"/>
          </v:shape>
        </w:pict>
      </w:r>
    </w:p>
    <w:p w:rsidR="00B62EBD" w:rsidRDefault="00B62EBD" w:rsidP="00561D98">
      <w:pPr>
        <w:numPr>
          <w:ilvl w:val="0"/>
          <w:numId w:val="2"/>
        </w:numPr>
        <w:ind w:firstLineChars="200"/>
      </w:pPr>
      <w:r>
        <w:rPr>
          <w:rFonts w:hint="eastAsia"/>
        </w:rPr>
        <w:t>供电电源</w:t>
      </w:r>
    </w:p>
    <w:p w:rsidR="00B62EBD" w:rsidRDefault="00846500" w:rsidP="00561D98">
      <w:pPr>
        <w:ind w:leftChars="400" w:left="840" w:firstLineChars="200" w:firstLine="420"/>
      </w:pPr>
      <w:r>
        <w:rPr>
          <w:rFonts w:hint="eastAsia"/>
        </w:rPr>
        <w:t>FPGA</w:t>
      </w:r>
      <w:r>
        <w:rPr>
          <w:rFonts w:hint="eastAsia"/>
        </w:rPr>
        <w:t>自带供电电源，并采用</w:t>
      </w:r>
      <w:r>
        <w:rPr>
          <w:rFonts w:hint="eastAsia"/>
        </w:rPr>
        <w:t>USB</w:t>
      </w:r>
      <w:r>
        <w:rPr>
          <w:rFonts w:hint="eastAsia"/>
        </w:rPr>
        <w:t>提供下载数据。</w:t>
      </w:r>
    </w:p>
    <w:p w:rsidR="00846500" w:rsidRDefault="00846500" w:rsidP="00561D98">
      <w:pPr>
        <w:ind w:leftChars="400" w:left="840" w:firstLineChars="200" w:firstLine="420"/>
      </w:pPr>
      <w:r>
        <w:rPr>
          <w:rFonts w:hint="eastAsia"/>
        </w:rPr>
        <w:t>解码芯片由</w:t>
      </w:r>
      <w:r>
        <w:rPr>
          <w:rFonts w:hint="eastAsia"/>
        </w:rPr>
        <w:t>USB</w:t>
      </w:r>
      <w:r>
        <w:rPr>
          <w:rFonts w:hint="eastAsia"/>
        </w:rPr>
        <w:t>接口提供</w:t>
      </w:r>
      <w:r>
        <w:rPr>
          <w:rFonts w:hint="eastAsia"/>
        </w:rPr>
        <w:t>5V</w:t>
      </w:r>
      <w:r>
        <w:rPr>
          <w:rFonts w:hint="eastAsia"/>
        </w:rPr>
        <w:t>直流电源（记得和</w:t>
      </w:r>
      <w:r>
        <w:rPr>
          <w:rFonts w:hint="eastAsia"/>
        </w:rPr>
        <w:t>FPGA</w:t>
      </w:r>
      <w:r>
        <w:rPr>
          <w:rFonts w:hint="eastAsia"/>
        </w:rPr>
        <w:t>共地）</w:t>
      </w:r>
    </w:p>
    <w:p w:rsidR="00B62EBD" w:rsidRDefault="00846500" w:rsidP="00846500">
      <w:pPr>
        <w:ind w:leftChars="400" w:left="840" w:firstLineChars="200" w:firstLine="420"/>
      </w:pPr>
      <w:r>
        <w:rPr>
          <w:rFonts w:hint="eastAsia"/>
        </w:rPr>
        <w:t>音响供电主要由直流电源供电</w:t>
      </w:r>
    </w:p>
    <w:p w:rsidR="00B62EBD" w:rsidRDefault="00B62EBD" w:rsidP="00561D98">
      <w:pPr>
        <w:numPr>
          <w:ilvl w:val="0"/>
          <w:numId w:val="2"/>
        </w:numPr>
        <w:ind w:firstLineChars="200"/>
      </w:pPr>
      <w:r>
        <w:rPr>
          <w:rFonts w:hint="eastAsia"/>
        </w:rPr>
        <w:t>按键功能</w:t>
      </w:r>
    </w:p>
    <w:p w:rsidR="00846500" w:rsidRDefault="00846500" w:rsidP="00846500">
      <w:pPr>
        <w:ind w:leftChars="400" w:left="840" w:firstLineChars="200" w:firstLine="420"/>
      </w:pPr>
      <w:r>
        <w:rPr>
          <w:rFonts w:hint="eastAsia"/>
        </w:rPr>
        <w:t>上下左右一共五个按键：如图</w:t>
      </w:r>
    </w:p>
    <w:p w:rsidR="00846500" w:rsidRDefault="00846500" w:rsidP="000E1C99">
      <w:pPr>
        <w:numPr>
          <w:ilvl w:val="0"/>
          <w:numId w:val="3"/>
        </w:numPr>
      </w:pPr>
      <w:r>
        <w:rPr>
          <w:rFonts w:hint="eastAsia"/>
        </w:rPr>
        <w:t>上键为上一曲。</w:t>
      </w:r>
      <w:r w:rsidR="000E1C99">
        <w:rPr>
          <w:rFonts w:hint="eastAsia"/>
        </w:rPr>
        <w:t>（此键按下，直接切歌到上一曲）</w:t>
      </w:r>
    </w:p>
    <w:p w:rsidR="00846500" w:rsidRDefault="00846500" w:rsidP="000E1C99">
      <w:pPr>
        <w:numPr>
          <w:ilvl w:val="0"/>
          <w:numId w:val="3"/>
        </w:numPr>
      </w:pPr>
      <w:r>
        <w:rPr>
          <w:rFonts w:hint="eastAsia"/>
        </w:rPr>
        <w:t>中间键为下一曲。（中间键不做旋钮用，当作按钮用，可按下</w:t>
      </w:r>
      <w:r w:rsidR="000E1C99">
        <w:rPr>
          <w:rFonts w:hint="eastAsia"/>
        </w:rPr>
        <w:t>，此键按下，直接切歌到下一曲</w:t>
      </w:r>
      <w:r>
        <w:rPr>
          <w:rFonts w:hint="eastAsia"/>
        </w:rPr>
        <w:t>）</w:t>
      </w:r>
    </w:p>
    <w:p w:rsidR="00846500" w:rsidRDefault="00846500" w:rsidP="000E1C99">
      <w:pPr>
        <w:numPr>
          <w:ilvl w:val="0"/>
          <w:numId w:val="3"/>
        </w:numPr>
      </w:pPr>
      <w:r>
        <w:rPr>
          <w:rFonts w:hint="eastAsia"/>
        </w:rPr>
        <w:t>左键为音量减。</w:t>
      </w:r>
      <w:r w:rsidR="000E1C99">
        <w:rPr>
          <w:rFonts w:hint="eastAsia"/>
        </w:rPr>
        <w:t>（按下该键音量减小）</w:t>
      </w:r>
    </w:p>
    <w:p w:rsidR="00846500" w:rsidRDefault="00846500" w:rsidP="000E1C99">
      <w:pPr>
        <w:numPr>
          <w:ilvl w:val="0"/>
          <w:numId w:val="3"/>
        </w:numPr>
      </w:pPr>
      <w:r>
        <w:rPr>
          <w:rFonts w:hint="eastAsia"/>
        </w:rPr>
        <w:t>右键为音量加。</w:t>
      </w:r>
      <w:r w:rsidR="000E1C99">
        <w:rPr>
          <w:rFonts w:hint="eastAsia"/>
        </w:rPr>
        <w:t>（按下该键音量加大）</w:t>
      </w:r>
    </w:p>
    <w:p w:rsidR="00846500" w:rsidRDefault="000E1C99" w:rsidP="000E1C99">
      <w:pPr>
        <w:numPr>
          <w:ilvl w:val="0"/>
          <w:numId w:val="3"/>
        </w:numPr>
      </w:pPr>
      <w:r>
        <w:rPr>
          <w:rFonts w:hint="eastAsia"/>
        </w:rPr>
        <w:t>下键为系统复位键</w:t>
      </w:r>
      <w:r w:rsidR="00846500">
        <w:rPr>
          <w:rFonts w:hint="eastAsia"/>
        </w:rPr>
        <w:t>。</w:t>
      </w:r>
      <w:r>
        <w:rPr>
          <w:rFonts w:hint="eastAsia"/>
        </w:rPr>
        <w:t>（此键按下，代码重新运行）</w:t>
      </w:r>
    </w:p>
    <w:p w:rsidR="00846500" w:rsidRDefault="005D7AE4" w:rsidP="00846500">
      <w:pPr>
        <w:ind w:left="420"/>
      </w:pPr>
      <w:r>
        <w:pict>
          <v:shape id="_x0000_i1031" type="#_x0000_t75" style="width:210.75pt;height:125.25pt">
            <v:imagedata r:id="rId16" o:title="哈哈获"/>
          </v:shape>
        </w:pict>
      </w:r>
    </w:p>
    <w:p w:rsidR="00B62EBD" w:rsidRDefault="00B62EBD" w:rsidP="00561D98">
      <w:pPr>
        <w:ind w:leftChars="200" w:left="420"/>
      </w:pPr>
    </w:p>
    <w:p w:rsidR="00B62EBD" w:rsidRDefault="00B62EBD" w:rsidP="00561D98">
      <w:pPr>
        <w:numPr>
          <w:ilvl w:val="0"/>
          <w:numId w:val="2"/>
        </w:numPr>
        <w:ind w:firstLineChars="200"/>
      </w:pPr>
      <w:r>
        <w:rPr>
          <w:rFonts w:hint="eastAsia"/>
        </w:rPr>
        <w:lastRenderedPageBreak/>
        <w:t>开关功能</w:t>
      </w:r>
    </w:p>
    <w:p w:rsidR="000E1C99" w:rsidRDefault="00281777" w:rsidP="000E1C99">
      <w:pPr>
        <w:ind w:left="420"/>
      </w:pPr>
      <w:r>
        <w:pict>
          <v:shape id="_x0000_i1032" type="#_x0000_t75" style="width:172.5pt;height:116.25pt">
            <v:imagedata r:id="rId17" o:title="sfsf获"/>
          </v:shape>
        </w:pict>
      </w:r>
    </w:p>
    <w:p w:rsidR="00B62EBD" w:rsidRDefault="00B62EBD" w:rsidP="00561D98">
      <w:pPr>
        <w:ind w:leftChars="400" w:left="840" w:firstLineChars="200" w:firstLine="420"/>
      </w:pPr>
      <w:r>
        <w:rPr>
          <w:rFonts w:hint="eastAsia"/>
        </w:rPr>
        <w:t>从右到左一共</w:t>
      </w:r>
      <w:r w:rsidR="000E1C99">
        <w:rPr>
          <w:rFonts w:hint="eastAsia"/>
        </w:rPr>
        <w:t>四</w:t>
      </w:r>
      <w:r>
        <w:rPr>
          <w:rFonts w:hint="eastAsia"/>
        </w:rPr>
        <w:t>个开关</w:t>
      </w:r>
      <w:r w:rsidR="000E1C99">
        <w:rPr>
          <w:rFonts w:hint="eastAsia"/>
        </w:rPr>
        <w:t>，如图：</w:t>
      </w:r>
    </w:p>
    <w:p w:rsidR="00B62EBD" w:rsidRDefault="000E1C99" w:rsidP="000E1C99">
      <w:pPr>
        <w:numPr>
          <w:ilvl w:val="0"/>
          <w:numId w:val="4"/>
        </w:numPr>
      </w:pPr>
      <w:r>
        <w:rPr>
          <w:rFonts w:hint="eastAsia"/>
        </w:rPr>
        <w:t>第一个开关时用来控制单曲循环的：当该开关打开（拨上去），则系统进入单曲循环模式，当开关关上（拨下来）则系统恢复正常整体文件循环播放模式</w:t>
      </w:r>
    </w:p>
    <w:p w:rsidR="000E1C99" w:rsidRDefault="000E1C99" w:rsidP="000E1C99">
      <w:pPr>
        <w:numPr>
          <w:ilvl w:val="0"/>
          <w:numId w:val="4"/>
        </w:numPr>
      </w:pPr>
      <w:r>
        <w:rPr>
          <w:rFonts w:hint="eastAsia"/>
        </w:rPr>
        <w:t>第二个开关是控制快进的：当该开关打开（拨上去），则系统调用相关函数，进行读取音频文件的快进，当拨下开关（关闭），系统</w:t>
      </w:r>
      <w:r w:rsidR="00BE4FD6">
        <w:rPr>
          <w:rFonts w:hint="eastAsia"/>
        </w:rPr>
        <w:t>进入正常播放模式</w:t>
      </w:r>
    </w:p>
    <w:p w:rsidR="00BE4FD6" w:rsidRDefault="00BE4FD6" w:rsidP="00BE4FD6">
      <w:pPr>
        <w:numPr>
          <w:ilvl w:val="0"/>
          <w:numId w:val="4"/>
        </w:numPr>
      </w:pPr>
      <w:r>
        <w:rPr>
          <w:rFonts w:hint="eastAsia"/>
        </w:rPr>
        <w:t>第三个开关时控制快退的：当该开关打开（拨上去），则系统调用相关函数，进行读取音频文件的快退，当拨下开关（关闭），系统进入正常播放模式</w:t>
      </w:r>
    </w:p>
    <w:p w:rsidR="00BE4FD6" w:rsidRPr="00FB2782" w:rsidRDefault="00BE4FD6" w:rsidP="000E1C99">
      <w:pPr>
        <w:numPr>
          <w:ilvl w:val="0"/>
          <w:numId w:val="4"/>
        </w:numPr>
      </w:pPr>
      <w:r>
        <w:rPr>
          <w:rFonts w:hint="eastAsia"/>
        </w:rPr>
        <w:t>第四个开关是控制音频播放的暂停</w:t>
      </w:r>
      <w:r>
        <w:rPr>
          <w:rFonts w:hint="eastAsia"/>
        </w:rPr>
        <w:t>/</w:t>
      </w:r>
      <w:r>
        <w:rPr>
          <w:rFonts w:hint="eastAsia"/>
        </w:rPr>
        <w:t>播放：当该开关打开（拨上去），则系统进入一个处理函数（死循环），让读取</w:t>
      </w:r>
      <w:r>
        <w:rPr>
          <w:rFonts w:hint="eastAsia"/>
        </w:rPr>
        <w:t>SD</w:t>
      </w:r>
      <w:r>
        <w:rPr>
          <w:rFonts w:hint="eastAsia"/>
        </w:rPr>
        <w:t>文件与写入</w:t>
      </w:r>
      <w:r>
        <w:rPr>
          <w:rFonts w:hint="eastAsia"/>
        </w:rPr>
        <w:t>VS1003</w:t>
      </w:r>
      <w:r>
        <w:rPr>
          <w:rFonts w:hint="eastAsia"/>
        </w:rPr>
        <w:t>的操作中止，并保持之前状态，当开关拨下来系统又重新回到原来的断点进行播放音频文件。</w:t>
      </w:r>
    </w:p>
    <w:p w:rsidR="00B62EBD" w:rsidRDefault="00B62EBD" w:rsidP="00561D98">
      <w:pPr>
        <w:numPr>
          <w:ilvl w:val="0"/>
          <w:numId w:val="2"/>
        </w:numPr>
        <w:ind w:firstLineChars="200"/>
      </w:pPr>
      <w:r>
        <w:rPr>
          <w:rFonts w:hint="eastAsia"/>
        </w:rPr>
        <w:t>注意事项</w:t>
      </w:r>
    </w:p>
    <w:p w:rsidR="00B62EBD" w:rsidRDefault="00B62EBD" w:rsidP="00BE4FD6">
      <w:pPr>
        <w:tabs>
          <w:tab w:val="left" w:pos="840"/>
        </w:tabs>
        <w:ind w:leftChars="600" w:left="1260"/>
      </w:pPr>
      <w:r>
        <w:t xml:space="preserve">1 </w:t>
      </w:r>
      <w:r w:rsidR="00BE4FD6">
        <w:rPr>
          <w:rFonts w:hint="eastAsia"/>
        </w:rPr>
        <w:t>由于</w:t>
      </w:r>
      <w:r w:rsidR="007B19CD">
        <w:rPr>
          <w:rFonts w:hint="eastAsia"/>
        </w:rPr>
        <w:t>Spartan 3E</w:t>
      </w:r>
      <w:r w:rsidR="007B19CD">
        <w:rPr>
          <w:rFonts w:hint="eastAsia"/>
        </w:rPr>
        <w:t>开发板</w:t>
      </w:r>
      <w:r w:rsidR="00BE4FD6">
        <w:rPr>
          <w:rFonts w:hint="eastAsia"/>
        </w:rPr>
        <w:t>没有五伏电压提供，所以</w:t>
      </w:r>
      <w:r w:rsidR="00BE4FD6">
        <w:rPr>
          <w:rFonts w:hint="eastAsia"/>
        </w:rPr>
        <w:t>VS1003</w:t>
      </w:r>
      <w:r w:rsidR="00BE4FD6">
        <w:rPr>
          <w:rFonts w:hint="eastAsia"/>
        </w:rPr>
        <w:t>的供电电压是用</w:t>
      </w:r>
      <w:r w:rsidR="00BE4FD6">
        <w:rPr>
          <w:rFonts w:hint="eastAsia"/>
        </w:rPr>
        <w:t>USB</w:t>
      </w:r>
      <w:r w:rsidR="00BE4FD6">
        <w:rPr>
          <w:rFonts w:hint="eastAsia"/>
        </w:rPr>
        <w:t>外接的电压。</w:t>
      </w:r>
    </w:p>
    <w:p w:rsidR="00BE4FD6" w:rsidRDefault="00BE4FD6" w:rsidP="00BE4FD6">
      <w:pPr>
        <w:tabs>
          <w:tab w:val="left" w:pos="840"/>
        </w:tabs>
        <w:ind w:leftChars="600" w:left="1260"/>
      </w:pPr>
      <w:r>
        <w:rPr>
          <w:rFonts w:hint="eastAsia"/>
        </w:rPr>
        <w:t xml:space="preserve">2 </w:t>
      </w:r>
      <w:r>
        <w:rPr>
          <w:rFonts w:hint="eastAsia"/>
        </w:rPr>
        <w:t>由于</w:t>
      </w:r>
      <w:r>
        <w:rPr>
          <w:rFonts w:hint="eastAsia"/>
        </w:rPr>
        <w:t>VS1003</w:t>
      </w:r>
      <w:r>
        <w:rPr>
          <w:rFonts w:hint="eastAsia"/>
        </w:rPr>
        <w:t>与</w:t>
      </w:r>
      <w:r w:rsidR="007B19CD">
        <w:rPr>
          <w:rFonts w:hint="eastAsia"/>
        </w:rPr>
        <w:t>Spartan 3E</w:t>
      </w:r>
      <w:r w:rsidR="007B19CD">
        <w:rPr>
          <w:rFonts w:hint="eastAsia"/>
        </w:rPr>
        <w:t>开发板</w:t>
      </w:r>
      <w:r>
        <w:rPr>
          <w:rFonts w:hint="eastAsia"/>
        </w:rPr>
        <w:t>供电电源不同，所以必须考虑到共地的问题，否则可能烧坏芯片</w:t>
      </w:r>
      <w:r w:rsidR="00B62EBD">
        <w:rPr>
          <w:rFonts w:hint="eastAsia"/>
        </w:rPr>
        <w:t>。</w:t>
      </w:r>
    </w:p>
    <w:p w:rsidR="00B62EBD" w:rsidRDefault="00BE4FD6" w:rsidP="00561D98">
      <w:pPr>
        <w:tabs>
          <w:tab w:val="left" w:pos="840"/>
        </w:tabs>
        <w:ind w:leftChars="400" w:left="840" w:firstLineChars="200" w:firstLine="420"/>
      </w:pPr>
      <w:r>
        <w:rPr>
          <w:rFonts w:hint="eastAsia"/>
        </w:rPr>
        <w:t>3</w:t>
      </w:r>
      <w:r w:rsidR="00B62EBD">
        <w:t xml:space="preserve"> </w:t>
      </w:r>
      <w:r w:rsidR="00B62EBD">
        <w:rPr>
          <w:rFonts w:hint="eastAsia"/>
        </w:rPr>
        <w:t>按键力度要柔和，过度用力会压坏按键。</w:t>
      </w:r>
    </w:p>
    <w:p w:rsidR="007B19CD" w:rsidRPr="007B19CD" w:rsidRDefault="00BE4FD6" w:rsidP="007B19CD">
      <w:pPr>
        <w:tabs>
          <w:tab w:val="left" w:pos="840"/>
        </w:tabs>
        <w:ind w:leftChars="600" w:left="1260"/>
      </w:pPr>
      <w:r>
        <w:rPr>
          <w:rFonts w:hint="eastAsia"/>
        </w:rPr>
        <w:t xml:space="preserve">4 </w:t>
      </w:r>
      <w:r w:rsidR="007B19CD">
        <w:rPr>
          <w:rFonts w:hint="eastAsia"/>
        </w:rPr>
        <w:t>在接通电源的时候先接通</w:t>
      </w:r>
      <w:r w:rsidR="007B19CD">
        <w:rPr>
          <w:rFonts w:hint="eastAsia"/>
        </w:rPr>
        <w:t>Spartan 3E</w:t>
      </w:r>
      <w:r w:rsidR="007B19CD">
        <w:rPr>
          <w:rFonts w:hint="eastAsia"/>
        </w:rPr>
        <w:t>开发板的电源，然后再接通</w:t>
      </w:r>
      <w:r w:rsidR="007B19CD">
        <w:rPr>
          <w:rFonts w:hint="eastAsia"/>
        </w:rPr>
        <w:t>VS1003</w:t>
      </w:r>
      <w:r w:rsidR="007B19CD">
        <w:rPr>
          <w:rFonts w:hint="eastAsia"/>
        </w:rPr>
        <w:t>的电源；同理断电时先断掉</w:t>
      </w:r>
      <w:r w:rsidR="007B19CD">
        <w:rPr>
          <w:rFonts w:hint="eastAsia"/>
        </w:rPr>
        <w:t>VS1003</w:t>
      </w:r>
      <w:r w:rsidR="007B19CD">
        <w:rPr>
          <w:rFonts w:hint="eastAsia"/>
        </w:rPr>
        <w:t>的电源，在断掉</w:t>
      </w:r>
      <w:r w:rsidR="007B19CD">
        <w:rPr>
          <w:rFonts w:hint="eastAsia"/>
        </w:rPr>
        <w:t>Spartan 3E</w:t>
      </w:r>
      <w:r w:rsidR="007B19CD">
        <w:rPr>
          <w:rFonts w:hint="eastAsia"/>
        </w:rPr>
        <w:t>开发板的电源。</w:t>
      </w:r>
    </w:p>
    <w:p w:rsidR="00B62EBD" w:rsidRDefault="00B62EBD" w:rsidP="00412BDA">
      <w:pPr>
        <w:pStyle w:val="3"/>
      </w:pPr>
      <w:r>
        <w:rPr>
          <w:rFonts w:hint="eastAsia"/>
        </w:rPr>
        <w:t>四．参考文献</w:t>
      </w:r>
    </w:p>
    <w:p w:rsidR="00D87C6C" w:rsidRPr="000910EF" w:rsidRDefault="00D87C6C" w:rsidP="00D87C6C">
      <w:pPr>
        <w:rPr>
          <w:sz w:val="18"/>
          <w:szCs w:val="18"/>
        </w:rPr>
      </w:pPr>
      <w:r w:rsidRPr="000910EF">
        <w:rPr>
          <w:rFonts w:hint="eastAsia"/>
          <w:sz w:val="18"/>
          <w:szCs w:val="18"/>
        </w:rPr>
        <w:t xml:space="preserve">[1] </w:t>
      </w:r>
      <w:r w:rsidRPr="000910EF">
        <w:rPr>
          <w:rFonts w:hint="eastAsia"/>
          <w:sz w:val="18"/>
          <w:szCs w:val="18"/>
        </w:rPr>
        <w:t>刘福奇</w:t>
      </w:r>
      <w:r w:rsidRPr="000910EF">
        <w:rPr>
          <w:rFonts w:hint="eastAsia"/>
          <w:sz w:val="18"/>
          <w:szCs w:val="18"/>
        </w:rPr>
        <w:t>. FPGA</w:t>
      </w:r>
      <w:r w:rsidRPr="000910EF">
        <w:rPr>
          <w:rFonts w:hint="eastAsia"/>
          <w:sz w:val="18"/>
          <w:szCs w:val="18"/>
        </w:rPr>
        <w:t>嵌入式项目开发实战</w:t>
      </w:r>
      <w:r w:rsidRPr="000910EF">
        <w:rPr>
          <w:rFonts w:hint="eastAsia"/>
          <w:sz w:val="18"/>
          <w:szCs w:val="18"/>
        </w:rPr>
        <w:t xml:space="preserve">. </w:t>
      </w:r>
      <w:r w:rsidRPr="000910EF">
        <w:rPr>
          <w:rFonts w:hint="eastAsia"/>
          <w:sz w:val="18"/>
          <w:szCs w:val="18"/>
        </w:rPr>
        <w:t>电子工业出版社</w:t>
      </w:r>
    </w:p>
    <w:p w:rsidR="00D87C6C" w:rsidRPr="000910EF" w:rsidRDefault="00D87C6C" w:rsidP="00D87C6C">
      <w:pPr>
        <w:rPr>
          <w:sz w:val="18"/>
          <w:szCs w:val="18"/>
        </w:rPr>
      </w:pPr>
      <w:r w:rsidRPr="000910EF">
        <w:rPr>
          <w:rFonts w:hint="eastAsia"/>
          <w:sz w:val="18"/>
          <w:szCs w:val="18"/>
        </w:rPr>
        <w:t xml:space="preserve">[2] </w:t>
      </w:r>
      <w:r w:rsidRPr="000910EF">
        <w:rPr>
          <w:rFonts w:hint="eastAsia"/>
          <w:sz w:val="18"/>
          <w:szCs w:val="18"/>
        </w:rPr>
        <w:t>罗力凡</w:t>
      </w:r>
      <w:r w:rsidRPr="000910EF">
        <w:rPr>
          <w:rFonts w:hint="eastAsia"/>
          <w:sz w:val="18"/>
          <w:szCs w:val="18"/>
        </w:rPr>
        <w:t xml:space="preserve"> </w:t>
      </w:r>
      <w:r w:rsidRPr="000910EF">
        <w:rPr>
          <w:rFonts w:hint="eastAsia"/>
          <w:sz w:val="18"/>
          <w:szCs w:val="18"/>
        </w:rPr>
        <w:t>常春藤</w:t>
      </w:r>
      <w:r w:rsidRPr="000910EF">
        <w:rPr>
          <w:rFonts w:hint="eastAsia"/>
          <w:sz w:val="18"/>
          <w:szCs w:val="18"/>
        </w:rPr>
        <w:t xml:space="preserve">. </w:t>
      </w:r>
      <w:r w:rsidRPr="000910EF">
        <w:rPr>
          <w:rFonts w:hint="eastAsia"/>
          <w:sz w:val="18"/>
          <w:szCs w:val="18"/>
        </w:rPr>
        <w:t>基于</w:t>
      </w:r>
      <w:r w:rsidRPr="000910EF">
        <w:rPr>
          <w:rFonts w:hint="eastAsia"/>
          <w:sz w:val="18"/>
          <w:szCs w:val="18"/>
        </w:rPr>
        <w:t>VHDL</w:t>
      </w:r>
      <w:r w:rsidRPr="000910EF">
        <w:rPr>
          <w:rFonts w:hint="eastAsia"/>
          <w:sz w:val="18"/>
          <w:szCs w:val="18"/>
        </w:rPr>
        <w:t>的</w:t>
      </w:r>
      <w:r w:rsidRPr="000910EF">
        <w:rPr>
          <w:rFonts w:hint="eastAsia"/>
          <w:sz w:val="18"/>
          <w:szCs w:val="18"/>
        </w:rPr>
        <w:t>FPGA</w:t>
      </w:r>
      <w:r w:rsidRPr="000910EF">
        <w:rPr>
          <w:rFonts w:hint="eastAsia"/>
          <w:sz w:val="18"/>
          <w:szCs w:val="18"/>
        </w:rPr>
        <w:t>开发快速入门·技巧·实例</w:t>
      </w:r>
      <w:r w:rsidRPr="000910EF">
        <w:rPr>
          <w:rFonts w:hint="eastAsia"/>
          <w:sz w:val="18"/>
          <w:szCs w:val="18"/>
        </w:rPr>
        <w:t xml:space="preserve">. </w:t>
      </w:r>
      <w:r w:rsidRPr="000910EF">
        <w:rPr>
          <w:rFonts w:hint="eastAsia"/>
          <w:sz w:val="18"/>
          <w:szCs w:val="18"/>
        </w:rPr>
        <w:t>人民邮电出版社</w:t>
      </w:r>
      <w:r w:rsidRPr="000910EF">
        <w:rPr>
          <w:rFonts w:hint="eastAsia"/>
          <w:sz w:val="18"/>
          <w:szCs w:val="18"/>
        </w:rPr>
        <w:t xml:space="preserve">. 2009.5 </w:t>
      </w:r>
    </w:p>
    <w:p w:rsidR="00D87C6C" w:rsidRPr="000910EF" w:rsidRDefault="00D87C6C" w:rsidP="00D87C6C">
      <w:pPr>
        <w:rPr>
          <w:sz w:val="18"/>
          <w:szCs w:val="18"/>
        </w:rPr>
      </w:pPr>
      <w:r w:rsidRPr="000910EF">
        <w:rPr>
          <w:rFonts w:hint="eastAsia"/>
          <w:sz w:val="18"/>
          <w:szCs w:val="18"/>
        </w:rPr>
        <w:t xml:space="preserve">[3] </w:t>
      </w:r>
      <w:r w:rsidRPr="000910EF">
        <w:rPr>
          <w:rFonts w:hint="eastAsia"/>
          <w:sz w:val="18"/>
          <w:szCs w:val="18"/>
        </w:rPr>
        <w:t>江国强</w:t>
      </w:r>
      <w:r w:rsidRPr="000910EF">
        <w:rPr>
          <w:rFonts w:hint="eastAsia"/>
          <w:sz w:val="18"/>
          <w:szCs w:val="18"/>
        </w:rPr>
        <w:t>. SOPC</w:t>
      </w:r>
      <w:r w:rsidRPr="000910EF">
        <w:rPr>
          <w:rFonts w:hint="eastAsia"/>
          <w:sz w:val="18"/>
          <w:szCs w:val="18"/>
        </w:rPr>
        <w:t>技术与应用</w:t>
      </w:r>
      <w:r w:rsidRPr="000910EF">
        <w:rPr>
          <w:rFonts w:hint="eastAsia"/>
          <w:sz w:val="18"/>
          <w:szCs w:val="18"/>
        </w:rPr>
        <w:t xml:space="preserve">. </w:t>
      </w:r>
      <w:r w:rsidRPr="000910EF">
        <w:rPr>
          <w:rFonts w:hint="eastAsia"/>
          <w:sz w:val="18"/>
          <w:szCs w:val="18"/>
        </w:rPr>
        <w:t>机械工业出版社</w:t>
      </w:r>
    </w:p>
    <w:p w:rsidR="00D87C6C" w:rsidRDefault="00D87C6C" w:rsidP="00D87C6C">
      <w:pPr>
        <w:tabs>
          <w:tab w:val="left" w:pos="840"/>
        </w:tabs>
        <w:rPr>
          <w:rFonts w:hint="eastAsia"/>
        </w:rPr>
      </w:pPr>
      <w:r>
        <w:rPr>
          <w:rFonts w:hint="eastAsia"/>
        </w:rPr>
        <w:t>[4]</w:t>
      </w:r>
      <w:bookmarkStart w:id="0" w:name="_GoBack"/>
      <w:bookmarkEnd w:id="0"/>
      <w:r>
        <w:t xml:space="preserve"> </w:t>
      </w:r>
      <w:r>
        <w:rPr>
          <w:rFonts w:hint="eastAsia"/>
        </w:rPr>
        <w:t>杨强浩等，基于</w:t>
      </w:r>
      <w:r>
        <w:rPr>
          <w:rFonts w:hint="eastAsia"/>
        </w:rPr>
        <w:t>EDK</w:t>
      </w:r>
      <w:r>
        <w:rPr>
          <w:rFonts w:hint="eastAsia"/>
        </w:rPr>
        <w:t>的</w:t>
      </w:r>
      <w:r>
        <w:rPr>
          <w:rFonts w:hint="eastAsia"/>
        </w:rPr>
        <w:t>FPGA</w:t>
      </w:r>
      <w:r>
        <w:rPr>
          <w:rFonts w:hint="eastAsia"/>
        </w:rPr>
        <w:t>嵌入式系统开发，</w:t>
      </w:r>
      <w:r>
        <w:rPr>
          <w:rFonts w:hint="eastAsia"/>
        </w:rPr>
        <w:t>2008.01</w:t>
      </w:r>
    </w:p>
    <w:p w:rsidR="00D87C6C" w:rsidRPr="000910EF" w:rsidRDefault="00D87C6C" w:rsidP="00D87C6C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[5</w:t>
      </w:r>
      <w:r w:rsidRPr="000910EF">
        <w:rPr>
          <w:rFonts w:hint="eastAsia"/>
          <w:sz w:val="18"/>
          <w:szCs w:val="18"/>
        </w:rPr>
        <w:t xml:space="preserve">] </w:t>
      </w:r>
      <w:r w:rsidRPr="000910EF">
        <w:rPr>
          <w:rFonts w:hint="eastAsia"/>
          <w:sz w:val="18"/>
          <w:szCs w:val="18"/>
        </w:rPr>
        <w:t>搜索引擎</w:t>
      </w:r>
      <w:hyperlink r:id="rId18" w:history="1">
        <w:r w:rsidRPr="000910EF">
          <w:rPr>
            <w:rFonts w:hint="eastAsia"/>
            <w:sz w:val="18"/>
            <w:szCs w:val="18"/>
          </w:rPr>
          <w:t>www.google.com</w:t>
        </w:r>
      </w:hyperlink>
      <w:r w:rsidRPr="000910EF">
        <w:rPr>
          <w:rFonts w:hint="eastAsia"/>
          <w:sz w:val="18"/>
          <w:szCs w:val="18"/>
        </w:rPr>
        <w:t xml:space="preserve">  www.baidu.com</w:t>
      </w:r>
    </w:p>
    <w:p w:rsidR="00D87C6C" w:rsidRPr="00D87C6C" w:rsidRDefault="00D87C6C" w:rsidP="00412BDA">
      <w:pPr>
        <w:tabs>
          <w:tab w:val="left" w:pos="840"/>
        </w:tabs>
      </w:pPr>
    </w:p>
    <w:sectPr w:rsidR="00D87C6C" w:rsidRPr="00D87C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777" w:rsidRDefault="00281777" w:rsidP="002006D9">
      <w:r>
        <w:separator/>
      </w:r>
    </w:p>
  </w:endnote>
  <w:endnote w:type="continuationSeparator" w:id="0">
    <w:p w:rsidR="00281777" w:rsidRDefault="00281777" w:rsidP="0020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BD" w:rsidRDefault="00B62EBD" w:rsidP="00412BDA">
    <w:pPr>
      <w:pStyle w:val="a4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D87C6C">
      <w:rPr>
        <w:rStyle w:val="a5"/>
        <w:noProof/>
      </w:rPr>
      <w:t>4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777" w:rsidRDefault="00281777" w:rsidP="002006D9">
      <w:r>
        <w:separator/>
      </w:r>
    </w:p>
  </w:footnote>
  <w:footnote w:type="continuationSeparator" w:id="0">
    <w:p w:rsidR="00281777" w:rsidRDefault="00281777" w:rsidP="00200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EBD" w:rsidRDefault="00B62EBD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>
      <w:rPr>
        <w:rFonts w:ascii="隶书" w:eastAsia="隶书"/>
        <w:sz w:val="24"/>
        <w:szCs w:val="24"/>
      </w:rPr>
      <w:t>2</w:t>
    </w:r>
    <w:r w:rsidRPr="00412BDA">
      <w:rPr>
        <w:rFonts w:ascii="隶书" w:eastAsia="隶书"/>
        <w:sz w:val="24"/>
        <w:szCs w:val="24"/>
      </w:rPr>
      <w:t>011</w:t>
    </w:r>
    <w:r w:rsidRPr="00412BDA">
      <w:rPr>
        <w:rFonts w:ascii="隶书" w:eastAsia="隶书" w:hint="eastAsia"/>
        <w:sz w:val="24"/>
        <w:szCs w:val="24"/>
      </w:rPr>
      <w:t>年华中科技大学</w:t>
    </w:r>
    <w:r w:rsidRPr="00412BDA">
      <w:rPr>
        <w:rFonts w:ascii="隶书" w:eastAsia="隶书"/>
        <w:sz w:val="24"/>
        <w:szCs w:val="24"/>
      </w:rPr>
      <w:t>xilinx-</w:t>
    </w:r>
    <w:r w:rsidRPr="00412BDA">
      <w:rPr>
        <w:rFonts w:ascii="隶书" w:eastAsia="隶书" w:hint="eastAsia"/>
        <w:sz w:val="24"/>
        <w:szCs w:val="24"/>
      </w:rPr>
      <w:t>依元素科技</w:t>
    </w:r>
    <w:r w:rsidRPr="00412BDA">
      <w:rPr>
        <w:rFonts w:ascii="隶书" w:eastAsia="隶书"/>
        <w:sz w:val="24"/>
        <w:szCs w:val="24"/>
      </w:rPr>
      <w:t>FPGA</w:t>
    </w:r>
    <w:r w:rsidRPr="00412BDA">
      <w:rPr>
        <w:rFonts w:ascii="隶书" w:eastAsia="隶书" w:hint="eastAsia"/>
        <w:sz w:val="24"/>
        <w:szCs w:val="24"/>
      </w:rPr>
      <w:t>电子设计大赛文档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lvl w:ilvl="0">
      <w:start w:val="1"/>
      <w:numFmt w:val="chineseCounting"/>
      <w:suff w:val="nothing"/>
      <w:lvlText w:val="%1．"/>
      <w:lvlJc w:val="left"/>
      <w:rPr>
        <w:rFonts w:cs="Times New Roman"/>
      </w:rPr>
    </w:lvl>
  </w:abstractNum>
  <w:abstractNum w:abstractNumId="1">
    <w:nsid w:val="0000000E"/>
    <w:multiLevelType w:val="singleLevel"/>
    <w:tmpl w:val="0000000E"/>
    <w:lvl w:ilvl="0">
      <w:start w:val="1"/>
      <w:numFmt w:val="chineseCounting"/>
      <w:suff w:val="nothing"/>
      <w:lvlText w:val="（%1）"/>
      <w:lvlJc w:val="left"/>
      <w:pPr>
        <w:ind w:firstLine="420"/>
      </w:pPr>
      <w:rPr>
        <w:rFonts w:cs="Times New Roman" w:hint="eastAsia"/>
      </w:rPr>
    </w:lvl>
  </w:abstractNum>
  <w:abstractNum w:abstractNumId="2">
    <w:nsid w:val="42CB1517"/>
    <w:multiLevelType w:val="hybridMultilevel"/>
    <w:tmpl w:val="200EFE04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>
    <w:nsid w:val="7F0E12C3"/>
    <w:multiLevelType w:val="hybridMultilevel"/>
    <w:tmpl w:val="E9784938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E1C99"/>
    <w:rsid w:val="00102350"/>
    <w:rsid w:val="00124EDC"/>
    <w:rsid w:val="00172A27"/>
    <w:rsid w:val="001E3891"/>
    <w:rsid w:val="002006D9"/>
    <w:rsid w:val="00281777"/>
    <w:rsid w:val="00365369"/>
    <w:rsid w:val="003E7E72"/>
    <w:rsid w:val="003F35EE"/>
    <w:rsid w:val="00412BDA"/>
    <w:rsid w:val="005005AC"/>
    <w:rsid w:val="00522C77"/>
    <w:rsid w:val="00561D98"/>
    <w:rsid w:val="005915C9"/>
    <w:rsid w:val="00593811"/>
    <w:rsid w:val="005D7AE4"/>
    <w:rsid w:val="005E18C7"/>
    <w:rsid w:val="007B19CD"/>
    <w:rsid w:val="008036F6"/>
    <w:rsid w:val="00846500"/>
    <w:rsid w:val="00877633"/>
    <w:rsid w:val="009A5648"/>
    <w:rsid w:val="00AB1177"/>
    <w:rsid w:val="00B62EBD"/>
    <w:rsid w:val="00BE4FD6"/>
    <w:rsid w:val="00C86942"/>
    <w:rsid w:val="00D87C6C"/>
    <w:rsid w:val="00DE7028"/>
    <w:rsid w:val="00EA21B8"/>
    <w:rsid w:val="00F174AA"/>
    <w:rsid w:val="00F567DC"/>
    <w:rsid w:val="00FB2782"/>
    <w:rsid w:val="00FC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1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rsid w:val="001E389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9"/>
    <w:qFormat/>
    <w:rsid w:val="001E389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9"/>
    <w:qFormat/>
    <w:rsid w:val="001E389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E736C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semiHidden/>
    <w:rsid w:val="00E736C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rsid w:val="00E736C2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1E389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semiHidden/>
    <w:rsid w:val="00E736C2"/>
    <w:rPr>
      <w:sz w:val="18"/>
      <w:szCs w:val="18"/>
    </w:rPr>
  </w:style>
  <w:style w:type="paragraph" w:styleId="a4">
    <w:name w:val="footer"/>
    <w:basedOn w:val="a"/>
    <w:link w:val="Char0"/>
    <w:uiPriority w:val="99"/>
    <w:rsid w:val="001E389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semiHidden/>
    <w:rsid w:val="00E736C2"/>
    <w:rPr>
      <w:sz w:val="18"/>
      <w:szCs w:val="18"/>
    </w:rPr>
  </w:style>
  <w:style w:type="character" w:styleId="a5">
    <w:name w:val="page number"/>
    <w:uiPriority w:val="99"/>
    <w:rsid w:val="00412BDA"/>
    <w:rPr>
      <w:rFonts w:cs="Times New Roman"/>
    </w:rPr>
  </w:style>
  <w:style w:type="paragraph" w:styleId="a6">
    <w:name w:val="Document Map"/>
    <w:basedOn w:val="a"/>
    <w:link w:val="Char1"/>
    <w:uiPriority w:val="99"/>
    <w:semiHidden/>
    <w:rsid w:val="00FC3654"/>
    <w:pPr>
      <w:shd w:val="clear" w:color="auto" w:fill="000080"/>
    </w:pPr>
  </w:style>
  <w:style w:type="character" w:customStyle="1" w:styleId="Char1">
    <w:name w:val="文档结构图 Char"/>
    <w:link w:val="a6"/>
    <w:uiPriority w:val="99"/>
    <w:semiHidden/>
    <w:rsid w:val="00E736C2"/>
    <w:rPr>
      <w:sz w:val="0"/>
      <w:szCs w:val="0"/>
    </w:rPr>
  </w:style>
  <w:style w:type="table" w:styleId="a7">
    <w:name w:val="Table Grid"/>
    <w:basedOn w:val="a1"/>
    <w:uiPriority w:val="99"/>
    <w:rsid w:val="00DE7028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5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http://www.googl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.w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50</TotalTime>
  <Pages>4</Pages>
  <Words>197</Words>
  <Characters>1128</Characters>
  <Application>Microsoft Office Word</Application>
  <DocSecurity>0</DocSecurity>
  <Lines>9</Lines>
  <Paragraphs>2</Paragraphs>
  <ScaleCrop>false</ScaleCrop>
  <Company>hust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基于MSP430F149的温度测量与巡检系统</dc:title>
  <dc:subject/>
  <dc:creator>Skangel</dc:creator>
  <cp:keywords/>
  <dc:description/>
  <cp:lastModifiedBy>pi</cp:lastModifiedBy>
  <cp:revision>10</cp:revision>
  <dcterms:created xsi:type="dcterms:W3CDTF">2011-12-14T09:02:00Z</dcterms:created>
  <dcterms:modified xsi:type="dcterms:W3CDTF">2012-07-05T03:18:00Z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2052-6.6.0.2699</vt:lpwstr>
  </property>
</Properties>
</file>